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1ED" w:rsidRPr="0076015E" w:rsidRDefault="004751ED" w:rsidP="004751ED">
      <w:pPr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76015E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Уважаемые жильцы!</w:t>
      </w:r>
    </w:p>
    <w:p w:rsidR="00331FF1" w:rsidRDefault="00331FF1">
      <w:pPr>
        <w:rPr>
          <w:lang w:val="en-US"/>
        </w:rPr>
      </w:pPr>
    </w:p>
    <w:p w:rsidR="002265C3" w:rsidRPr="008321DE" w:rsidRDefault="009F18B0" w:rsidP="0076015E">
      <w:pPr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proofErr w:type="gramStart"/>
      <w:r w:rsidRPr="008321DE">
        <w:rPr>
          <w:rFonts w:ascii="Times New Roman" w:hAnsi="Times New Roman" w:cs="Times New Roman"/>
          <w:sz w:val="44"/>
          <w:szCs w:val="44"/>
        </w:rPr>
        <w:t>Согласно ст. 44 Жилищного кодекса Российской Федерации п</w:t>
      </w:r>
      <w:r w:rsidR="002265C3" w:rsidRPr="008321DE">
        <w:rPr>
          <w:rFonts w:ascii="Times New Roman" w:hAnsi="Times New Roman" w:cs="Times New Roman"/>
          <w:sz w:val="44"/>
          <w:szCs w:val="44"/>
        </w:rPr>
        <w:t>ринятие решений о пользовании общим имуществом собственников помещений в многоквартирном доме иными лицами, в том числе о заключении договоров на установку и эксплуатацию рекламных конструкций, если для их установки и эксплуатации предполагается использовать общее имущество собственников помещений в многоквартирном доме относится к компетенции общего собрания собственников помещений в многоквартирном доме</w:t>
      </w:r>
      <w:proofErr w:type="gramEnd"/>
    </w:p>
    <w:p w:rsidR="004751ED" w:rsidRPr="008321DE" w:rsidRDefault="004751ED" w:rsidP="0076015E">
      <w:pPr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r w:rsidRPr="008321DE">
        <w:rPr>
          <w:rFonts w:ascii="Times New Roman" w:hAnsi="Times New Roman" w:cs="Times New Roman"/>
          <w:sz w:val="44"/>
          <w:szCs w:val="44"/>
        </w:rPr>
        <w:t>Голосования по использованию общего имущества</w:t>
      </w:r>
      <w:r w:rsidR="0076015E" w:rsidRPr="008321DE">
        <w:rPr>
          <w:rFonts w:ascii="Times New Roman" w:hAnsi="Times New Roman" w:cs="Times New Roman"/>
          <w:sz w:val="44"/>
          <w:szCs w:val="44"/>
        </w:rPr>
        <w:t xml:space="preserve"> многоквартирных домов не проводилось.</w:t>
      </w:r>
    </w:p>
    <w:sectPr w:rsidR="004751ED" w:rsidRPr="008321DE" w:rsidSect="00331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1ED"/>
    <w:rsid w:val="0009653A"/>
    <w:rsid w:val="002265C3"/>
    <w:rsid w:val="00255D33"/>
    <w:rsid w:val="00331FF1"/>
    <w:rsid w:val="004751ED"/>
    <w:rsid w:val="004B3917"/>
    <w:rsid w:val="0076015E"/>
    <w:rsid w:val="008321DE"/>
    <w:rsid w:val="009F1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Boss 1</cp:lastModifiedBy>
  <cp:revision>2</cp:revision>
  <dcterms:created xsi:type="dcterms:W3CDTF">2016-02-22T11:38:00Z</dcterms:created>
  <dcterms:modified xsi:type="dcterms:W3CDTF">2016-02-22T11:38:00Z</dcterms:modified>
</cp:coreProperties>
</file>